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459F" w14:textId="19F63FED" w:rsidR="00D36A46" w:rsidRPr="00B22695" w:rsidRDefault="00E564EE" w:rsidP="00E564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2695">
        <w:rPr>
          <w:rFonts w:ascii="Arial" w:hAnsi="Arial" w:cs="Arial"/>
          <w:b/>
          <w:bCs/>
          <w:sz w:val="24"/>
          <w:szCs w:val="24"/>
        </w:rPr>
        <w:t>Sentenças judiciais e precatórios</w:t>
      </w:r>
    </w:p>
    <w:p w14:paraId="291F88AC" w14:textId="7A4152E3" w:rsidR="00E564EE" w:rsidRDefault="00E564EE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Tabela 1 apresenta a despesa com precatórios entre 2005 e 2020, mais as previsões para os exercícios de 2021 e 2022.</w:t>
      </w:r>
      <w:r w:rsidR="009E3736">
        <w:rPr>
          <w:rFonts w:ascii="Arial" w:hAnsi="Arial" w:cs="Arial"/>
          <w:sz w:val="24"/>
          <w:szCs w:val="24"/>
        </w:rPr>
        <w:t xml:space="preserve"> Observa-se que entre 2005 e 2022, o</w:t>
      </w:r>
      <w:r w:rsidR="006A10E3">
        <w:rPr>
          <w:rFonts w:ascii="Arial" w:hAnsi="Arial" w:cs="Arial"/>
          <w:sz w:val="24"/>
          <w:szCs w:val="24"/>
        </w:rPr>
        <w:t>s</w:t>
      </w:r>
      <w:r w:rsidR="009E3736">
        <w:rPr>
          <w:rFonts w:ascii="Arial" w:hAnsi="Arial" w:cs="Arial"/>
          <w:sz w:val="24"/>
          <w:szCs w:val="24"/>
        </w:rPr>
        <w:t xml:space="preserve"> valores dos precatórios foram multiplicados por 57,5 vezes. Em relação ao PIB, eles passaram de 0,03%, alcançando o máximo em 0,</w:t>
      </w:r>
      <w:r w:rsidR="004A57E0">
        <w:rPr>
          <w:rFonts w:ascii="Arial" w:hAnsi="Arial" w:cs="Arial"/>
          <w:sz w:val="24"/>
          <w:szCs w:val="24"/>
        </w:rPr>
        <w:t>66</w:t>
      </w:r>
      <w:r w:rsidR="009E3736">
        <w:rPr>
          <w:rFonts w:ascii="Arial" w:hAnsi="Arial" w:cs="Arial"/>
          <w:sz w:val="24"/>
          <w:szCs w:val="24"/>
        </w:rPr>
        <w:t xml:space="preserve">% em 2020. E, se tiverem que ser pagos integralmente </w:t>
      </w:r>
      <w:r w:rsidR="006A10E3">
        <w:rPr>
          <w:rFonts w:ascii="Arial" w:hAnsi="Arial" w:cs="Arial"/>
          <w:sz w:val="24"/>
          <w:szCs w:val="24"/>
        </w:rPr>
        <w:t xml:space="preserve">em 2022, passam a 1,17%. 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230"/>
        <w:gridCol w:w="1994"/>
        <w:gridCol w:w="1387"/>
        <w:gridCol w:w="818"/>
        <w:gridCol w:w="960"/>
      </w:tblGrid>
      <w:tr w:rsidR="00CE710B" w:rsidRPr="00CE710B" w14:paraId="2F870218" w14:textId="77777777" w:rsidTr="00CE710B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3A85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Tabela 1. Sentenças judiciais e precatórios, incluindo previdência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523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64719C3B" w14:textId="77777777" w:rsidTr="00CE710B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3D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urbana e rural, pessoal e encargos sociais e outras despesas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64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086A8948" w14:textId="77777777" w:rsidTr="00CE710B">
        <w:trPr>
          <w:trHeight w:val="300"/>
          <w:jc w:val="center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F7A" w14:textId="3238BEA9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correntes e de</w:t>
            </w:r>
            <w:r w:rsidR="005760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</w:t>
            </w: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pital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8AD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FA57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F1D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7766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710B" w:rsidRPr="00CE710B" w14:paraId="4505B596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121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51C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269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472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35B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0356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710B" w:rsidRPr="00CE710B" w14:paraId="61712293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140FF1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438DD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Milhões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F6457C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Milhões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D47FA9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Relativo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25986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A14F6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Governo</w:t>
            </w:r>
          </w:p>
        </w:tc>
      </w:tr>
      <w:tr w:rsidR="00CE710B" w:rsidRPr="00CE710B" w14:paraId="527D86C5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4845A8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A51939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nominais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C5555B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constantes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685FFF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constante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378E9A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66A966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710B" w:rsidRPr="00CE710B" w14:paraId="14C3BC38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FC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1C51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711,9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809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1.546,4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51E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100,0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046A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B5F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7CBAA0BA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65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FC91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4.022,1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709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8.385,4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E598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542,3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E5D6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390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057DC40C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0D30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A99B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3.825,2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5781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7.694,7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D28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497,6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00C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E4E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Lula</w:t>
            </w:r>
          </w:p>
        </w:tc>
      </w:tr>
      <w:tr w:rsidR="00CE710B" w:rsidRPr="00CE710B" w14:paraId="5083ABF2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AC32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CE98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5.270,4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A955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10.032,2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57F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648,8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6708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2BA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44DEFB24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5ED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5E55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14.183,3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8AD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25.739,8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780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1.664,5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3B3F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040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7ECEF4A8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6E25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41A8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13.917,1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970F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24.045,2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E9C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1.554,9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1EAA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1448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710B" w:rsidRPr="00CE710B" w14:paraId="46C0514F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D73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DEB1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15.083,6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CDB8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24.438,7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623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1.580,4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7B78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19F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1F155F93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7A7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1759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14.271,4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777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21.937,4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EAA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1.418,6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852D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E23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3B4E2A45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059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F6EC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15.917,8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853D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23.038,8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64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1.489,9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5821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34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Dilma</w:t>
            </w:r>
          </w:p>
        </w:tc>
      </w:tr>
      <w:tr w:rsidR="00CE710B" w:rsidRPr="00CE710B" w14:paraId="17D7874B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891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1CC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18.859,6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81F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25.671,8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E3B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1.660,1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3D0E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0,08%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E97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0E0CB25E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0E91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A95B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25.343,2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CD97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31.640,2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0946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2.046,1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A02B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4E0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710B" w:rsidRPr="00CE710B" w14:paraId="62DE2316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B7F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6538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29.669,9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405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34.065,0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30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2.202,9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A12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14F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698B5DDE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674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BCD3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35.730,4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7B9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39.656,6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91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2.564,5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03CA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433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Temer</w:t>
            </w:r>
          </w:p>
        </w:tc>
      </w:tr>
      <w:tr w:rsidR="00CE710B" w:rsidRPr="00CE710B" w14:paraId="2D35A0E7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0995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5D3C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35.730,4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CB46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38.254,6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F54E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2.473,8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5FA5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088B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710B" w:rsidRPr="00CE710B" w14:paraId="71EA498E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0AD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66FA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40.347,4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805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41.643,3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03C1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2.693,0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D815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6B9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4A6B6931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F30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45EB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49.161,8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E46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49.161,8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E77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3.179,2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DFAB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0,31%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74D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Bolso-</w:t>
            </w:r>
          </w:p>
        </w:tc>
      </w:tr>
      <w:tr w:rsidR="00CE710B" w:rsidRPr="00CE710B" w14:paraId="565DAB1B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AF5CF0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2021*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8D1864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54.700,0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ED6674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54.700,0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805DD5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3.537,3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9CB196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0,73%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558F0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naro</w:t>
            </w:r>
            <w:proofErr w:type="spellEnd"/>
          </w:p>
        </w:tc>
      </w:tr>
      <w:tr w:rsidR="00CE710B" w:rsidRPr="00CE710B" w14:paraId="237CBCBA" w14:textId="77777777" w:rsidTr="00CE710B">
        <w:trPr>
          <w:trHeight w:val="300"/>
          <w:jc w:val="center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7A0C70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2022*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3C1886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89.000,0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85C5D7" w14:textId="77777777" w:rsidR="00CE710B" w:rsidRPr="00CE710B" w:rsidRDefault="00CE710B" w:rsidP="00CE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89.000,0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039802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5.755,4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EB4278" w14:textId="77777777" w:rsidR="00CE710B" w:rsidRPr="00CE710B" w:rsidRDefault="00CE710B" w:rsidP="00CE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61C2D8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710B" w:rsidRPr="00CE710B" w14:paraId="6876FB53" w14:textId="77777777" w:rsidTr="00CE710B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066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FONTE:  STN - Resultado Primário do Governo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EB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4E341332" w14:textId="77777777" w:rsidTr="00CE710B">
        <w:trPr>
          <w:trHeight w:val="300"/>
          <w:jc w:val="center"/>
        </w:trPr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A7C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1997-2004- Não há registro de valor na fonte.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023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F76E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710B" w:rsidRPr="00CE710B" w14:paraId="68D2BE17" w14:textId="77777777" w:rsidTr="00CE710B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5602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Disponível em: encurtador.com.br/ikwV5. Acesso 08/11/2021.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354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10B" w:rsidRPr="00CE710B" w14:paraId="72E02E80" w14:textId="77777777" w:rsidTr="00CE710B">
        <w:trPr>
          <w:trHeight w:val="300"/>
          <w:jc w:val="center"/>
        </w:trPr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6CDE" w14:textId="387B64E4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PIB: IPEA-DATA. </w:t>
            </w:r>
            <w:r w:rsidR="00B406C0"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>2021, e</w:t>
            </w:r>
            <w:r w:rsidRPr="00CE71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2022 estimados pelo autor.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BCD" w14:textId="77777777" w:rsidR="00CE710B" w:rsidRPr="00CE710B" w:rsidRDefault="00CE710B" w:rsidP="00CE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15C" w14:textId="77777777" w:rsidR="00CE710B" w:rsidRPr="00CE710B" w:rsidRDefault="00CE710B" w:rsidP="00C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B6BE8DB" w14:textId="557B141E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BFB5D6" w14:textId="3479D840" w:rsidR="004A57E0" w:rsidRDefault="004A57E0" w:rsidP="00CE710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825B7B7" w14:textId="0A05C72B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B66E60" w14:textId="63B523BA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288205" w14:textId="2810BF6D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8C889F" w14:textId="77777777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3C75CE" w14:textId="77777777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A366E7" w14:textId="77777777" w:rsidR="004A57E0" w:rsidRDefault="004A57E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B86E38" w14:textId="77777777" w:rsidR="00B22695" w:rsidRDefault="006A10E3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saldo atual dos precatórios estão </w:t>
      </w:r>
      <w:r w:rsidR="00A50514">
        <w:rPr>
          <w:rFonts w:ascii="Arial" w:hAnsi="Arial" w:cs="Arial"/>
          <w:sz w:val="24"/>
          <w:szCs w:val="24"/>
        </w:rPr>
        <w:t xml:space="preserve">contidos débitos. </w:t>
      </w:r>
      <w:r>
        <w:rPr>
          <w:rFonts w:ascii="Arial" w:hAnsi="Arial" w:cs="Arial"/>
          <w:sz w:val="24"/>
          <w:szCs w:val="24"/>
        </w:rPr>
        <w:t>do antigo Fundef _ fundo para o ensino fundamental, que vigorou entre 1997 e 2006_ num total de R$ 16,6 bilhões, devido aos estados do Amazonas, Bahia, Ceará e Pernambuco</w:t>
      </w:r>
      <w:r w:rsidR="00A50514">
        <w:rPr>
          <w:rFonts w:ascii="Arial" w:hAnsi="Arial" w:cs="Arial"/>
          <w:sz w:val="24"/>
          <w:szCs w:val="24"/>
        </w:rPr>
        <w:t xml:space="preserve">, portanto de 15 ou 20 anos atrás. Os débitos de 2021 e 2022, a PEC em votação propões parcelados em três anos, com 40%, 30% e 30%. </w:t>
      </w:r>
    </w:p>
    <w:p w14:paraId="5A220DD1" w14:textId="77777777" w:rsidR="004A57E0" w:rsidRDefault="004A57E0" w:rsidP="00E564EE">
      <w:pPr>
        <w:spacing w:line="360" w:lineRule="auto"/>
        <w:contextualSpacing/>
        <w:jc w:val="both"/>
      </w:pPr>
    </w:p>
    <w:p w14:paraId="2490DD81" w14:textId="0EA9DA68" w:rsidR="004A57E0" w:rsidRPr="00B406C0" w:rsidRDefault="00B406C0" w:rsidP="00E564EE">
      <w:pPr>
        <w:spacing w:line="360" w:lineRule="auto"/>
        <w:contextualSpacing/>
        <w:jc w:val="both"/>
        <w:rPr>
          <w:b/>
          <w:bCs/>
        </w:rPr>
      </w:pPr>
      <w:r w:rsidRPr="00B406C0">
        <w:rPr>
          <w:b/>
          <w:bCs/>
        </w:rPr>
        <w:t>ALTERAÇÕES NO CASOS DOS ESTADOS E MUNICÍPIOS</w:t>
      </w:r>
    </w:p>
    <w:p w14:paraId="60BF5D66" w14:textId="77777777" w:rsidR="00B406C0" w:rsidRDefault="00B406C0" w:rsidP="00E564EE">
      <w:pPr>
        <w:spacing w:line="360" w:lineRule="auto"/>
        <w:contextualSpacing/>
        <w:jc w:val="both"/>
      </w:pPr>
    </w:p>
    <w:p w14:paraId="7574AEDF" w14:textId="6778E909" w:rsidR="00B61AB6" w:rsidRDefault="00B61AB6" w:rsidP="00E564EE">
      <w:pPr>
        <w:spacing w:line="360" w:lineRule="auto"/>
        <w:contextualSpacing/>
        <w:jc w:val="both"/>
      </w:pPr>
      <w:r>
        <w:t>Emenda Constitucional n° 109, de 15/03/2021.</w:t>
      </w:r>
    </w:p>
    <w:p w14:paraId="0E148AA9" w14:textId="77777777" w:rsidR="00B61AB6" w:rsidRDefault="00B61AB6" w:rsidP="00E564EE">
      <w:pPr>
        <w:spacing w:line="360" w:lineRule="auto"/>
        <w:contextualSpacing/>
        <w:jc w:val="both"/>
      </w:pPr>
    </w:p>
    <w:p w14:paraId="61E73DFC" w14:textId="1865A26A" w:rsidR="00B61AB6" w:rsidRDefault="00B406C0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4" w:anchor="art101.0" w:history="1">
        <w:r w:rsidR="00B61AB6">
          <w:rPr>
            <w:rStyle w:val="Hyperlink"/>
            <w:rFonts w:ascii="Arial" w:hAnsi="Arial" w:cs="Arial"/>
            <w:shd w:val="clear" w:color="auto" w:fill="FFFFFF"/>
          </w:rPr>
          <w:t>"Art. 101.</w:t>
        </w:r>
      </w:hyperlink>
      <w:r w:rsidR="00B61AB6">
        <w:rPr>
          <w:rFonts w:ascii="Arial" w:hAnsi="Arial" w:cs="Arial"/>
          <w:color w:val="000000"/>
          <w:shd w:val="clear" w:color="auto" w:fill="FFFFFF"/>
        </w:rPr>
        <w:t> Os Estados, o Distrito Federal e os Municípios que, em 25 de março de 2015, se encontravam em mora no pagamento de seus precatórios quitarão, até 31 de dezembro de 2029, seus débitos vencidos e os que vencerão dentro desse período, atualizados pelo Índice Nacional de Preços ao Consumidor Amplo Especial (IPCA-E), ou por outro índice que venha a substituí-lo, depositando mensalmente em conta especial do Tribunal de Justiça local, sob única e exclusiva administração deste, 1/12 (um doze avos) do valor calculado percentualmente sobre suas receitas correntes líquidas apuradas no segundo mês anterior ao mês de pagamento, em percentual suficiente para a quitação de seus débitos e, ainda que variável, nunca inferior, em cada exercício, ao percentual praticado na data da entrada em vigor do regime especial a que se refere este artigo, em conformidade com plano de pagamento a ser anualmente apresentado ao Tribunal de Justiça local.</w:t>
      </w:r>
    </w:p>
    <w:p w14:paraId="37FD53A1" w14:textId="0C7E174A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B81BAE" w14:textId="77777777" w:rsidR="00B02272" w:rsidRDefault="00B02272" w:rsidP="00B02272">
      <w:pPr>
        <w:pStyle w:val="dou-paragraph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Art. 1º O art. 101 do </w:t>
      </w:r>
      <w:hyperlink r:id="rId5" w:anchor="adct" w:history="1">
        <w:r>
          <w:rPr>
            <w:rStyle w:val="Hyperlink"/>
            <w:rFonts w:ascii="Arial" w:hAnsi="Arial" w:cs="Arial"/>
            <w:sz w:val="20"/>
            <w:szCs w:val="20"/>
          </w:rPr>
          <w:t>Ato das Disposições Constitucionais Transitórias</w:t>
        </w:r>
      </w:hyperlink>
      <w:r>
        <w:rPr>
          <w:rFonts w:ascii="Arial" w:hAnsi="Arial" w:cs="Arial"/>
          <w:color w:val="000000"/>
          <w:sz w:val="20"/>
          <w:szCs w:val="20"/>
        </w:rPr>
        <w:t> passa a vigorar com as seguintes alterações:</w:t>
      </w:r>
    </w:p>
    <w:p w14:paraId="240A99BC" w14:textId="77777777" w:rsidR="00B02272" w:rsidRDefault="00B406C0" w:rsidP="00B02272">
      <w:pPr>
        <w:pStyle w:val="dou-paragraph"/>
        <w:rPr>
          <w:color w:val="000000"/>
          <w:sz w:val="27"/>
          <w:szCs w:val="27"/>
        </w:rPr>
      </w:pPr>
      <w:hyperlink r:id="rId6" w:anchor="adctart101." w:history="1">
        <w:r w:rsidR="00B02272">
          <w:rPr>
            <w:rStyle w:val="Hyperlink"/>
            <w:rFonts w:ascii="Arial" w:hAnsi="Arial" w:cs="Arial"/>
            <w:sz w:val="20"/>
            <w:szCs w:val="20"/>
          </w:rPr>
          <w:t>"Art. 101.</w:t>
        </w:r>
      </w:hyperlink>
      <w:r w:rsidR="00B02272">
        <w:rPr>
          <w:rFonts w:ascii="Arial" w:hAnsi="Arial" w:cs="Arial"/>
          <w:color w:val="000000"/>
          <w:sz w:val="20"/>
          <w:szCs w:val="20"/>
        </w:rPr>
        <w:t> Os Estados, o Distrito Federal e os Municípios que, em 25 de março de 2015, se encontravam em mora no pagamento de seus precatórios quitarão, até 31 de dezembro de 2024, seus débitos vencidos e os que vencerão dentro desse período, atualizados pelo Índice Nacional de Preços ao Consumidor Amplo Especial (IPCA-E), ou por outro índice que venha a substituí-lo, depositando mensalmente em conta especial do Tribunal de Justiça local, sob única e exclusiva administração deste, 1/12 (um doze avos) do valor calculado percentualmente sobre suas receitas correntes líquidas apuradas no segundo mês anterior ao mês de pagamento, em percentual suficiente para a quitação de seus débitos e, ainda que variável, nunca inferior, em cada exercício, ao percentual praticado na data da entrada em vigor do regime especial a que se refere este artigo, em conformidade com plano de pagamento a ser anualmente apresentado ao Tribunal de Justiça local.</w:t>
      </w:r>
    </w:p>
    <w:p w14:paraId="5C503684" w14:textId="0C484E7B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F78712" w14:textId="77777777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042117" w14:textId="46766D76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521651" w14:textId="102F0216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6FC59A" w14:textId="38FCAD51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91C661" w14:textId="03745BCC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F24B72" w14:textId="77777777" w:rsidR="00B61AB6" w:rsidRDefault="00B61AB6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B00D7A" w14:textId="77777777" w:rsidR="00B22695" w:rsidRDefault="00B22695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AA8FCC" w14:textId="77777777" w:rsidR="00B22695" w:rsidRDefault="00B22695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FC151C" w14:textId="77777777" w:rsidR="00B22695" w:rsidRDefault="00B22695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F78443" w14:textId="77777777" w:rsidR="00A50514" w:rsidRDefault="00A50514" w:rsidP="00E564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A50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E"/>
    <w:rsid w:val="004A57E0"/>
    <w:rsid w:val="0050076D"/>
    <w:rsid w:val="00576082"/>
    <w:rsid w:val="00615043"/>
    <w:rsid w:val="006A10E3"/>
    <w:rsid w:val="009E3736"/>
    <w:rsid w:val="00A50514"/>
    <w:rsid w:val="00B02272"/>
    <w:rsid w:val="00B22695"/>
    <w:rsid w:val="00B406C0"/>
    <w:rsid w:val="00B61AB6"/>
    <w:rsid w:val="00BD7CAC"/>
    <w:rsid w:val="00CE710B"/>
    <w:rsid w:val="00D36A46"/>
    <w:rsid w:val="00E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3F89"/>
  <w15:chartTrackingRefBased/>
  <w15:docId w15:val="{8E797A3B-F966-4855-8816-C6D8DB4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26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269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Santos</dc:creator>
  <cp:keywords/>
  <dc:description/>
  <cp:lastModifiedBy>Darcy Santos</cp:lastModifiedBy>
  <cp:revision>9</cp:revision>
  <dcterms:created xsi:type="dcterms:W3CDTF">2021-11-10T01:25:00Z</dcterms:created>
  <dcterms:modified xsi:type="dcterms:W3CDTF">2021-11-11T10:28:00Z</dcterms:modified>
</cp:coreProperties>
</file>